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0" w:line="240" w:lineRule="auto"/>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2695575</wp:posOffset>
                </wp:positionH>
                <wp:positionV relativeFrom="paragraph">
                  <wp:posOffset>1188720</wp:posOffset>
                </wp:positionV>
                <wp:extent cx="2886075" cy="266700"/>
                <wp:effectExtent b="0" l="0" r="0" t="0"/>
                <wp:wrapSquare wrapText="bothSides" distB="45720" distT="45720" distL="114300" distR="114300"/>
                <wp:docPr id="1" name=""/>
                <a:graphic>
                  <a:graphicData uri="http://schemas.microsoft.com/office/word/2010/wordprocessingShape">
                    <wps:wsp>
                      <wps:cNvSpPr/>
                      <wps:spPr>
                        <a:xfrm>
                          <a:off x="0" y="0"/>
                          <a:ext cx="2886075" cy="266700"/>
                        </a:xfrm>
                        <a:prstGeom prst="rect">
                          <a:avLst/>
                        </a:prstGeom>
                        <a:solidFill>
                          <a:srgbClr val="FFFFFF"/>
                        </a:solidFill>
                        <a:ln>
                          <a:noFill/>
                        </a:ln>
                      </wps:spPr>
                      <wps:txbx>
                        <w:txbxContent>
                          <w:p w:rsidR="007C0574" w:rsidDel="00000000" w:rsidP="00000000" w:rsidRDefault="00742DF8" w:rsidRPr="00000000" w14:paraId="47FFE5FA" w14:textId="77777777">
                            <w:pPr>
                              <w:spacing w:line="258" w:lineRule="auto"/>
                              <w:textDirection w:val="btLr"/>
                            </w:pPr>
                            <w:r w:rsidDel="00000000" w:rsidR="00000000" w:rsidRPr="00000000">
                              <w:rPr>
                                <w:color w:val="000000"/>
                              </w:rPr>
                              <w:t>Non-profit Organization # 223-001-297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2695575</wp:posOffset>
                </wp:positionH>
                <wp:positionV relativeFrom="paragraph">
                  <wp:posOffset>1188720</wp:posOffset>
                </wp:positionV>
                <wp:extent cx="2886075" cy="26670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86075" cy="266700"/>
                        </a:xfrm>
                        <a:prstGeom prst="rect"/>
                        <a:ln/>
                      </pic:spPr>
                    </pic:pic>
                  </a:graphicData>
                </a:graphic>
              </wp:anchor>
            </w:drawing>
          </mc:Fallback>
        </mc:AlternateContent>
      </w:r>
    </w:p>
    <w:p w:rsidR="00000000" w:rsidDel="00000000" w:rsidP="00000000" w:rsidRDefault="00000000" w:rsidRPr="00000000" w14:paraId="00000002">
      <w:pPr>
        <w:spacing w:after="0" w:lineRule="auto"/>
        <w:rPr/>
      </w:pPr>
      <w:r w:rsidDel="00000000" w:rsidR="00000000" w:rsidRPr="00000000">
        <w:rPr>
          <w:rtl w:val="0"/>
        </w:rPr>
        <w:t xml:space="preserve">PO Box 101 </w:t>
      </w:r>
    </w:p>
    <w:p w:rsidR="00000000" w:rsidDel="00000000" w:rsidP="00000000" w:rsidRDefault="00000000" w:rsidRPr="00000000" w14:paraId="00000003">
      <w:pPr>
        <w:spacing w:after="0" w:lineRule="auto"/>
        <w:rPr/>
      </w:pPr>
      <w:r w:rsidDel="00000000" w:rsidR="00000000" w:rsidRPr="00000000">
        <w:rPr>
          <w:rtl w:val="0"/>
        </w:rPr>
        <w:t xml:space="preserve">Bayville, NJ 08721 </w:t>
      </w:r>
    </w:p>
    <w:p w:rsidR="00000000" w:rsidDel="00000000" w:rsidP="00000000" w:rsidRDefault="00000000" w:rsidRPr="00000000" w14:paraId="00000004">
      <w:pPr>
        <w:spacing w:after="0" w:lineRule="auto"/>
        <w:rPr/>
      </w:pPr>
      <w:r w:rsidDel="00000000" w:rsidR="00000000" w:rsidRPr="00000000">
        <w:rPr>
          <w:rtl w:val="0"/>
        </w:rPr>
        <w:t xml:space="preserve">BGSLNJ@outlook.com </w:t>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pPr>
      <w:bookmarkStart w:colFirst="0" w:colLast="0" w:name="_jnawnuofg9xy" w:id="0"/>
      <w:bookmarkEnd w:id="0"/>
      <w:r w:rsidDel="00000000" w:rsidR="00000000" w:rsidRPr="00000000">
        <w:rPr>
          <w:rtl w:val="0"/>
        </w:rPr>
        <w:t xml:space="preserve">Season 2026</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t xml:space="preserve">Dear Local Business Owner/Organization,</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tl w:val="0"/>
        </w:rPr>
        <w:t xml:space="preserve">Berkeley Girls Softball League is a volunteer, non-profit, recreational organization that strives to offer an instructional, fun program for our players and their families. We emphasize the qualities of good sportsmanship, teamwork, integrity, and respect. All these lessons will aid in the development of the organization's youth into upstanding citizens. Our league consists of over 200+ players (ages 4-16), coaches, board members and growing.</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On behalf of BGSL, we are proud to invite you to sponsor our league for the 2026 season. Your generous, tax deductible, donation will help us provide new equipment in order to keep the league competitive, safe, and properly running. </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t xml:space="preserve">Your partnership is paramount and will enable us to provide a healthy, positive environment for the young ladies of Berkeley Township to learn the fundamentals of softball. Essentially with the donation you will enter into a 2-year contract. Each advertisement below indicates 1st and 2nd year costs respectively.  </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jc w:val="center"/>
        <w:rPr>
          <w:b w:val="1"/>
          <w:bCs w:val="1"/>
          <w:i w:val="1"/>
          <w:iCs w:val="1"/>
          <w:color w:val="cc0000"/>
          <w:sz w:val="26"/>
          <w:szCs w:val="26"/>
        </w:rPr>
      </w:pPr>
      <w:r w:rsidDel="00000000" w:rsidR="00000000" w:rsidRPr="00000000">
        <w:rPr>
          <w:b w:val="1"/>
          <w:bCs w:val="1"/>
          <w:i w:val="1"/>
          <w:iCs w:val="1"/>
          <w:color w:val="cc0000"/>
          <w:sz w:val="26"/>
          <w:szCs w:val="26"/>
          <w:rtl w:val="0"/>
        </w:rPr>
        <w:t xml:space="preserve">Cost savings program offers ALL 3 packages: 1st Year $500 and 2nd Year $300</w:t>
      </w:r>
    </w:p>
    <w:p w:rsidR="00000000" w:rsidDel="00000000" w:rsidP="00000000" w:rsidRDefault="00000000" w:rsidRPr="00000000" w14:paraId="00000011">
      <w:pPr>
        <w:spacing w:after="0" w:lineRule="auto"/>
        <w:rPr/>
      </w:pPr>
      <w:r w:rsidDel="00000000" w:rsidR="00000000" w:rsidRPr="00000000">
        <w:rPr>
          <w:rtl w:val="0"/>
        </w:rPr>
      </w:r>
    </w:p>
    <w:p w:rsidR="00000000" w:rsidDel="00000000" w:rsidP="00000000" w:rsidRDefault="00000000" w:rsidRPr="00000000" w14:paraId="00000012">
      <w:pPr>
        <w:spacing w:after="0" w:lineRule="auto"/>
        <w:rPr>
          <w:b w:val="1"/>
          <w:bCs w:val="1"/>
          <w:sz w:val="24"/>
          <w:szCs w:val="24"/>
        </w:rPr>
      </w:pPr>
      <w:r w:rsidDel="00000000" w:rsidR="00000000" w:rsidRPr="00000000">
        <w:rPr>
          <w:b w:val="1"/>
          <w:bCs w:val="1"/>
          <w:sz w:val="24"/>
          <w:szCs w:val="24"/>
          <w:rtl w:val="0"/>
        </w:rPr>
        <w:t xml:space="preserve">BANNER ADVERTISEMENT: 1st Year $300  2nd Year $150</w:t>
      </w:r>
    </w:p>
    <w:p w:rsidR="00000000" w:rsidDel="00000000" w:rsidP="00000000" w:rsidRDefault="00000000" w:rsidRPr="00000000" w14:paraId="00000013">
      <w:pPr>
        <w:spacing w:after="0" w:lineRule="auto"/>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3 x 5 Full Color metal composite sign with your business logo and contact information which will hang prominently in Veterans Park  on the fence of one of our diamonds.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6">
      <w:pPr>
        <w:spacing w:after="0" w:lineRule="auto"/>
        <w:rPr>
          <w:b w:val="1"/>
          <w:bCs w:val="1"/>
          <w:sz w:val="24"/>
          <w:szCs w:val="24"/>
        </w:rPr>
      </w:pPr>
      <w:r w:rsidDel="00000000" w:rsidR="00000000" w:rsidRPr="00000000">
        <w:rPr>
          <w:b w:val="1"/>
          <w:bCs w:val="1"/>
          <w:sz w:val="24"/>
          <w:szCs w:val="24"/>
          <w:rtl w:val="0"/>
        </w:rPr>
        <w:t xml:space="preserve">FAN GEAR T-SHIRT:  1st Year $200  2nd Year $150 </w:t>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Your business logo will be added to the back of our annual fan gear t-shirt that is given out to all players, board, and available for purchase for coaches and family members.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numPr>
          <w:ilvl w:val="0"/>
          <w:numId w:val="2"/>
        </w:numPr>
        <w:spacing w:after="0" w:lineRule="auto"/>
        <w:ind w:left="720" w:hanging="360"/>
        <w:rPr/>
      </w:pPr>
      <w:r w:rsidDel="00000000" w:rsidR="00000000" w:rsidRPr="00000000">
        <w:rPr>
          <w:b w:val="1"/>
          <w:bCs w:val="1"/>
          <w:sz w:val="24"/>
          <w:szCs w:val="24"/>
          <w:rtl w:val="0"/>
        </w:rPr>
        <w:t xml:space="preserve">INTERNET ADVERTISEMENT ON BGSL WEBSITE: $50.00 Annually</w:t>
        <w:br w:type="textWrapping"/>
        <w:t xml:space="preserve">     </w:t>
      </w:r>
      <w:r w:rsidDel="00000000" w:rsidR="00000000" w:rsidRPr="00000000">
        <w:rPr>
          <w:color w:val="000000"/>
          <w:rtl w:val="0"/>
        </w:rPr>
        <w:t xml:space="preserve">Your business logo that can link to your website posted on our home page of </w:t>
      </w:r>
      <w:hyperlink r:id="rId7">
        <w:r w:rsidDel="00000000" w:rsidR="00000000" w:rsidRPr="00000000">
          <w:rPr>
            <w:color w:val="0563c1"/>
            <w:u w:val="single"/>
            <w:rtl w:val="0"/>
          </w:rPr>
          <w:t xml:space="preserve">www.berkeleygirlssoftball.com</w:t>
        </w:r>
      </w:hyperlink>
      <w:r w:rsidDel="00000000" w:rsidR="00000000" w:rsidRPr="00000000">
        <w:rPr>
          <w:color w:val="000000"/>
          <w:rtl w:val="0"/>
        </w:rPr>
        <w:t xml:space="preserve"> under our sponsors,  for 1 year</w:t>
      </w:r>
      <w:r w:rsidDel="00000000" w:rsidR="00000000" w:rsidRPr="00000000">
        <w:rPr>
          <w:rtl w:val="0"/>
        </w:rPr>
      </w:r>
    </w:p>
    <w:p w:rsidR="00000000" w:rsidDel="00000000" w:rsidP="00000000" w:rsidRDefault="00000000" w:rsidRPr="00000000" w14:paraId="0000001B">
      <w:pPr>
        <w:spacing w:after="0" w:lineRule="auto"/>
        <w:jc w:val="center"/>
        <w:rPr/>
      </w:pPr>
      <w:r w:rsidDel="00000000" w:rsidR="00000000" w:rsidRPr="00000000">
        <w:rPr/>
        <w:drawing>
          <wp:inline distB="0" distT="0" distL="0" distR="0">
            <wp:extent cx="3981450" cy="5735638"/>
            <wp:effectExtent b="0" l="0" r="0" t="0"/>
            <wp:docPr id="3" name="image3.png"/>
            <a:graphic>
              <a:graphicData uri="http://schemas.openxmlformats.org/drawingml/2006/picture">
                <pic:pic>
                  <pic:nvPicPr>
                    <pic:cNvPr id="0" name="image3.png"/>
                    <pic:cNvPicPr preferRelativeResize="0"/>
                  </pic:nvPicPr>
                  <pic:blipFill>
                    <a:blip r:embed="rId8"/>
                    <a:srcRect b="6123" l="0" r="0" t="0"/>
                    <a:stretch>
                      <a:fillRect/>
                    </a:stretch>
                  </pic:blipFill>
                  <pic:spPr>
                    <a:xfrm>
                      <a:off x="0" y="0"/>
                      <a:ext cx="3981450" cy="573563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Rule="auto"/>
        <w:rPr/>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pPr>
      <w:r w:rsidDel="00000000" w:rsidR="00000000" w:rsidRPr="00000000">
        <w:rPr>
          <w:rtl w:val="0"/>
        </w:rPr>
        <w:t xml:space="preserve"> </w:t>
        <w:tab/>
        <w:tab/>
        <w:t xml:space="preserve">Thank you in advance for-your time, consideration, and donation!</w:t>
      </w:r>
    </w:p>
    <w:p w:rsidR="00000000" w:rsidDel="00000000" w:rsidP="00000000" w:rsidRDefault="00000000" w:rsidRPr="00000000" w14:paraId="0000001D">
      <w:pPr>
        <w:widowControl w:val="0"/>
        <w:spacing w:after="0" w:lineRule="auto"/>
        <w:rPr/>
      </w:pPr>
      <w:r w:rsidDel="00000000" w:rsidR="00000000" w:rsidRPr="00000000">
        <w:rPr>
          <w:rtl w:val="0"/>
        </w:rPr>
        <w:t xml:space="preserve">Jeff Saunders, President</w:t>
      </w:r>
    </w:p>
    <w:p w:rsidR="00000000" w:rsidDel="00000000" w:rsidP="00000000" w:rsidRDefault="00000000" w:rsidRPr="00000000" w14:paraId="0000001E">
      <w:pPr>
        <w:widowControl w:val="0"/>
        <w:spacing w:after="0" w:lineRule="auto"/>
        <w:rPr/>
      </w:pPr>
      <w:r w:rsidDel="00000000" w:rsidR="00000000" w:rsidRPr="00000000">
        <w:rPr>
          <w:rtl w:val="0"/>
        </w:rPr>
        <w:t xml:space="preserve">Jaime D’Auria, Vice President</w:t>
      </w:r>
    </w:p>
    <w:p w:rsidR="00000000" w:rsidDel="00000000" w:rsidP="00000000" w:rsidRDefault="00000000" w:rsidRPr="00000000" w14:paraId="0000001F">
      <w:pPr>
        <w:widowControl w:val="0"/>
        <w:spacing w:after="0" w:line="258" w:lineRule="auto"/>
        <w:rPr/>
      </w:pPr>
      <w:r w:rsidDel="00000000" w:rsidR="00000000" w:rsidRPr="00000000">
        <w:rPr>
          <w:rtl w:val="0"/>
        </w:rPr>
        <w:t xml:space="preserve">Jessica Gojdycz, Secretary</w:t>
      </w:r>
    </w:p>
    <w:p w:rsidR="00000000" w:rsidDel="00000000" w:rsidP="00000000" w:rsidRDefault="00000000" w:rsidRPr="00000000" w14:paraId="00000020">
      <w:pPr>
        <w:widowControl w:val="0"/>
        <w:spacing w:after="0" w:lineRule="auto"/>
        <w:rPr/>
      </w:pPr>
      <w:r w:rsidDel="00000000" w:rsidR="00000000" w:rsidRPr="00000000">
        <w:rPr>
          <w:rtl w:val="0"/>
        </w:rPr>
        <w:t xml:space="preserve">Joe McGinley, Treasurer</w:t>
      </w:r>
    </w:p>
    <w:p w:rsidR="00000000" w:rsidDel="00000000" w:rsidP="00000000" w:rsidRDefault="00000000" w:rsidRPr="00000000" w14:paraId="00000021">
      <w:pPr>
        <w:widowControl w:val="0"/>
        <w:spacing w:after="0" w:lineRule="auto"/>
        <w:rPr/>
      </w:pPr>
      <w:r w:rsidDel="00000000" w:rsidR="00000000" w:rsidRPr="00000000">
        <w:rPr>
          <w:rtl w:val="0"/>
        </w:rPr>
        <w:t xml:space="preserve">Chris Gojdycz, Scheduler</w:t>
      </w:r>
    </w:p>
    <w:p w:rsidR="00000000" w:rsidDel="00000000" w:rsidP="00000000" w:rsidRDefault="00000000" w:rsidRPr="00000000" w14:paraId="00000022">
      <w:pPr>
        <w:widowControl w:val="0"/>
        <w:spacing w:after="0" w:line="258" w:lineRule="auto"/>
        <w:rPr/>
      </w:pPr>
      <w:r w:rsidDel="00000000" w:rsidR="00000000" w:rsidRPr="00000000">
        <w:rPr>
          <w:rtl w:val="0"/>
        </w:rPr>
        <w:t xml:space="preserve">Kevin Hibberd, Equipment Manager</w:t>
      </w:r>
    </w:p>
    <w:p w:rsidR="00000000" w:rsidDel="00000000" w:rsidP="00000000" w:rsidRDefault="00000000" w:rsidRPr="00000000" w14:paraId="00000023">
      <w:pPr>
        <w:widowControl w:val="0"/>
        <w:spacing w:after="0" w:line="258" w:lineRule="auto"/>
        <w:rPr/>
      </w:pPr>
      <w:r w:rsidDel="00000000" w:rsidR="00000000" w:rsidRPr="00000000">
        <w:rPr>
          <w:rtl w:val="0"/>
        </w:rPr>
        <w:t xml:space="preserve">Amanda Matthews, Concession Manager</w:t>
      </w:r>
    </w:p>
    <w:p w:rsidR="00000000" w:rsidDel="00000000" w:rsidP="00000000" w:rsidRDefault="00000000" w:rsidRPr="00000000" w14:paraId="00000024">
      <w:pPr>
        <w:widowControl w:val="0"/>
        <w:numPr>
          <w:ilvl w:val="1"/>
          <w:numId w:val="3"/>
        </w:numPr>
        <w:spacing w:after="0" w:line="258" w:lineRule="auto"/>
        <w:ind w:left="1440" w:hanging="360"/>
        <w:rPr/>
      </w:pPr>
      <w:r w:rsidDel="00000000" w:rsidR="00000000" w:rsidRPr="00000000">
        <w:rPr>
          <w:rtl w:val="0"/>
        </w:rPr>
        <w:t xml:space="preserve">Dawn McGinley, Concession Assistant</w:t>
      </w:r>
      <w:r w:rsidDel="00000000" w:rsidR="00000000" w:rsidRPr="00000000">
        <w:rPr>
          <w:rtl w:val="0"/>
        </w:rPr>
      </w:r>
    </w:p>
    <w:p w:rsidR="00000000" w:rsidDel="00000000" w:rsidP="00000000" w:rsidRDefault="00000000" w:rsidRPr="00000000" w14:paraId="00000025">
      <w:pPr>
        <w:widowControl w:val="0"/>
        <w:spacing w:after="0" w:lineRule="auto"/>
        <w:rPr/>
      </w:pPr>
      <w:r w:rsidDel="00000000" w:rsidR="00000000" w:rsidRPr="00000000">
        <w:rPr>
          <w:rtl w:val="0"/>
        </w:rPr>
        <w:t xml:space="preserve">Sharon Villa , Fundraising Assistant</w:t>
      </w:r>
    </w:p>
    <w:p w:rsidR="00000000" w:rsidDel="00000000" w:rsidP="00000000" w:rsidRDefault="00000000" w:rsidRPr="00000000" w14:paraId="00000026">
      <w:pPr>
        <w:widowControl w:val="0"/>
        <w:spacing w:after="0" w:lineRule="auto"/>
        <w:rPr/>
      </w:pPr>
      <w:r w:rsidDel="00000000" w:rsidR="00000000" w:rsidRPr="00000000">
        <w:rPr>
          <w:rtl w:val="0"/>
        </w:rPr>
        <w:t xml:space="preserve">Brad Chadwick, Information Manager</w:t>
      </w:r>
    </w:p>
    <w:p w:rsidR="00000000" w:rsidDel="00000000" w:rsidP="00000000" w:rsidRDefault="00000000" w:rsidRPr="00000000" w14:paraId="00000027">
      <w:pPr>
        <w:widowControl w:val="0"/>
        <w:spacing w:after="0" w:lineRule="auto"/>
        <w:rPr/>
      </w:pPr>
      <w:r w:rsidDel="00000000" w:rsidR="00000000" w:rsidRPr="00000000">
        <w:rPr>
          <w:rtl w:val="0"/>
        </w:rPr>
        <w:t xml:space="preserve">Kia Phua, Field Crew</w:t>
      </w:r>
    </w:p>
    <w:p w:rsidR="00000000" w:rsidDel="00000000" w:rsidP="00000000" w:rsidRDefault="00000000" w:rsidRPr="00000000" w14:paraId="00000028">
      <w:pPr>
        <w:widowControl w:val="0"/>
        <w:spacing w:after="0" w:lineRule="auto"/>
        <w:rPr/>
      </w:pPr>
      <w:r w:rsidDel="00000000" w:rsidR="00000000" w:rsidRPr="00000000">
        <w:rPr>
          <w:rtl w:val="0"/>
        </w:rPr>
        <w:t xml:space="preserve">Justin Krieg, Field Crew</w:t>
      </w:r>
    </w:p>
    <w:p w:rsidR="00000000" w:rsidDel="00000000" w:rsidP="00000000" w:rsidRDefault="00000000" w:rsidRPr="00000000" w14:paraId="00000029">
      <w:pPr>
        <w:widowControl w:val="0"/>
        <w:spacing w:after="0" w:lineRule="auto"/>
        <w:rPr/>
      </w:pPr>
      <w:r w:rsidDel="00000000" w:rsidR="00000000" w:rsidRPr="00000000">
        <w:rPr>
          <w:rtl w:val="0"/>
        </w:rPr>
        <w:t xml:space="preserve">Adam Guker, Field Crew</w:t>
      </w:r>
    </w:p>
    <w:p w:rsidR="00000000" w:rsidDel="00000000" w:rsidP="00000000" w:rsidRDefault="00000000" w:rsidRPr="00000000" w14:paraId="0000002A">
      <w:pPr>
        <w:widowControl w:val="0"/>
        <w:spacing w:after="0" w:lineRule="auto"/>
        <w:rPr/>
      </w:pPr>
      <w:r w:rsidDel="00000000" w:rsidR="00000000" w:rsidRPr="00000000">
        <w:rPr>
          <w:rtl w:val="0"/>
        </w:rPr>
        <w:t xml:space="preserve">Victor Applegate, Field Crew</w:t>
      </w:r>
    </w:p>
    <w:p w:rsidR="00000000" w:rsidDel="00000000" w:rsidP="00000000" w:rsidRDefault="00000000" w:rsidRPr="00000000" w14:paraId="0000002B">
      <w:pPr>
        <w:widowControl w:val="0"/>
        <w:spacing w:after="0" w:lineRule="auto"/>
        <w:rPr/>
      </w:pPr>
      <w:r w:rsidDel="00000000" w:rsidR="00000000" w:rsidRPr="00000000">
        <w:rPr>
          <w:rtl w:val="0"/>
        </w:rPr>
        <w:t xml:space="preserve">Larry Difabio, Field Crew</w:t>
      </w:r>
    </w:p>
    <w:p w:rsidR="00000000" w:rsidDel="00000000" w:rsidP="00000000" w:rsidRDefault="00000000" w:rsidRPr="00000000" w14:paraId="0000002C">
      <w:pPr>
        <w:widowControl w:val="0"/>
        <w:spacing w:after="0" w:lineRule="auto"/>
        <w:rPr/>
      </w:pPr>
      <w:r w:rsidDel="00000000" w:rsidR="00000000" w:rsidRPr="00000000">
        <w:rPr>
          <w:rtl w:val="0"/>
        </w:rPr>
        <w:t xml:space="preserve">Dave Leonard, Board Member At Large</w:t>
      </w:r>
    </w:p>
    <w:p w:rsidR="00000000" w:rsidDel="00000000" w:rsidP="00000000" w:rsidRDefault="00000000" w:rsidRPr="00000000" w14:paraId="0000002D">
      <w:pPr>
        <w:widowControl w:val="0"/>
        <w:spacing w:after="0" w:lineRule="auto"/>
        <w:rPr/>
      </w:pPr>
      <w:r w:rsidDel="00000000" w:rsidR="00000000" w:rsidRPr="00000000">
        <w:rPr>
          <w:rtl w:val="0"/>
        </w:rPr>
        <w:t xml:space="preserve">Megan Ornstein, Board Member At Large</w:t>
      </w:r>
    </w:p>
    <w:p w:rsidR="00000000" w:rsidDel="00000000" w:rsidP="00000000" w:rsidRDefault="00000000" w:rsidRPr="00000000" w14:paraId="0000002E">
      <w:pPr>
        <w:spacing w:after="0" w:lineRule="auto"/>
        <w:rPr/>
      </w:pPr>
      <w:r w:rsidDel="00000000" w:rsidR="00000000" w:rsidRPr="00000000">
        <w:rPr>
          <w:rtl w:val="0"/>
        </w:rPr>
        <w:t xml:space="preserve">Melissa Witte, Board Member At Large</w:t>
      </w:r>
    </w:p>
    <w:p w:rsidR="00000000" w:rsidDel="00000000" w:rsidP="00000000" w:rsidRDefault="00000000" w:rsidRPr="00000000" w14:paraId="0000002F">
      <w:pPr>
        <w:spacing w:after="0" w:lineRule="auto"/>
        <w:rPr/>
      </w:pPr>
      <w:r w:rsidDel="00000000" w:rsidR="00000000" w:rsidRPr="00000000">
        <w:rPr>
          <w:rtl w:val="0"/>
        </w:rPr>
        <w:t xml:space="preserve">Holly Hibberd, Board Member At Large </w:t>
      </w:r>
    </w:p>
    <w:p w:rsidR="00000000" w:rsidDel="00000000" w:rsidP="00000000" w:rsidRDefault="00000000" w:rsidRPr="00000000" w14:paraId="00000030">
      <w:pPr>
        <w:widowControl w:val="0"/>
        <w:spacing w:after="0" w:line="258"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Steve DeLorenzo, Board Member At Large</w:t>
      </w:r>
    </w:p>
    <w:p w:rsidR="00000000" w:rsidDel="00000000" w:rsidP="00000000" w:rsidRDefault="00000000" w:rsidRPr="00000000" w14:paraId="00000031">
      <w:pPr>
        <w:spacing w:after="0" w:lineRule="auto"/>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t xml:space="preserve">PO Box 101 </w: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20323</wp:posOffset>
                </wp:positionV>
                <wp:extent cx="2886075" cy="266700"/>
                <wp:effectExtent b="0" l="0" r="0" t="0"/>
                <wp:wrapSquare wrapText="bothSides" distB="45720" distT="45720" distL="114300" distR="114300"/>
                <wp:docPr id="2" name=""/>
                <a:graphic>
                  <a:graphicData uri="http://schemas.microsoft.com/office/word/2010/wordprocessingShape">
                    <wps:wsp>
                      <wps:cNvSpPr/>
                      <wps:spPr>
                        <a:xfrm>
                          <a:off x="0" y="0"/>
                          <a:ext cx="2886075" cy="266700"/>
                        </a:xfrm>
                        <a:prstGeom prst="rect">
                          <a:avLst/>
                        </a:prstGeom>
                        <a:solidFill>
                          <a:srgbClr val="FFFFFF"/>
                        </a:solidFill>
                        <a:ln>
                          <a:noFill/>
                        </a:ln>
                      </wps:spPr>
                      <wps:txbx>
                        <w:txbxContent>
                          <w:p w:rsidR="007C0574" w:rsidDel="00000000" w:rsidP="00000000" w:rsidRDefault="00742DF8" w:rsidRPr="00000000" w14:paraId="3DDF2DE7" w14:textId="77777777">
                            <w:pPr>
                              <w:spacing w:line="258" w:lineRule="auto"/>
                              <w:textDirection w:val="btLr"/>
                            </w:pPr>
                            <w:r w:rsidDel="00000000" w:rsidR="00000000" w:rsidRPr="00000000">
                              <w:rPr>
                                <w:color w:val="000000"/>
                              </w:rPr>
                              <w:t>Non-profit Organization # 223-001-297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3060700</wp:posOffset>
                </wp:positionH>
                <wp:positionV relativeFrom="paragraph">
                  <wp:posOffset>20323</wp:posOffset>
                </wp:positionV>
                <wp:extent cx="2886075" cy="26670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86075" cy="266700"/>
                        </a:xfrm>
                        <a:prstGeom prst="rect"/>
                        <a:ln/>
                      </pic:spPr>
                    </pic:pic>
                  </a:graphicData>
                </a:graphic>
              </wp:anchor>
            </w:drawing>
          </mc:Fallback>
        </mc:AlternateContent>
      </w:r>
    </w:p>
    <w:p w:rsidR="00000000" w:rsidDel="00000000" w:rsidP="00000000" w:rsidRDefault="00000000" w:rsidRPr="00000000" w14:paraId="00000034">
      <w:pPr>
        <w:spacing w:after="0" w:lineRule="auto"/>
        <w:rPr/>
      </w:pPr>
      <w:r w:rsidDel="00000000" w:rsidR="00000000" w:rsidRPr="00000000">
        <w:rPr>
          <w:rtl w:val="0"/>
        </w:rPr>
        <w:t xml:space="preserve">Bayville, NJ 08721 </w:t>
      </w:r>
    </w:p>
    <w:p w:rsidR="00000000" w:rsidDel="00000000" w:rsidP="00000000" w:rsidRDefault="00000000" w:rsidRPr="00000000" w14:paraId="00000035">
      <w:pPr>
        <w:spacing w:after="0" w:lineRule="auto"/>
        <w:rPr/>
      </w:pPr>
      <w:r w:rsidDel="00000000" w:rsidR="00000000" w:rsidRPr="00000000">
        <w:rPr>
          <w:rtl w:val="0"/>
        </w:rPr>
        <w:t xml:space="preserve">BGSLNJ@outlook.com </w:t>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jc w:val="center"/>
        <w:rPr>
          <w:b w:val="1"/>
          <w:bCs w:val="1"/>
          <w:sz w:val="28"/>
          <w:szCs w:val="28"/>
          <w:u w:val="single"/>
        </w:rPr>
      </w:pPr>
      <w:r w:rsidDel="00000000" w:rsidR="00000000" w:rsidRPr="00000000">
        <w:rPr>
          <w:b w:val="1"/>
          <w:bCs w:val="1"/>
          <w:sz w:val="28"/>
          <w:szCs w:val="28"/>
          <w:u w:val="single"/>
          <w:rtl w:val="0"/>
        </w:rPr>
        <w:t xml:space="preserve">Sponsorship Donation Submittal Form</w:t>
      </w:r>
    </w:p>
    <w:p w:rsidR="00000000" w:rsidDel="00000000" w:rsidP="00000000" w:rsidRDefault="00000000" w:rsidRPr="00000000" w14:paraId="00000038">
      <w:pPr>
        <w:spacing w:after="0" w:lineRule="auto"/>
        <w:jc w:val="center"/>
        <w:rPr/>
      </w:pPr>
      <w:r w:rsidDel="00000000" w:rsidR="00000000" w:rsidRPr="00000000">
        <w:rPr>
          <w:rtl w:val="0"/>
        </w:rPr>
      </w:r>
    </w:p>
    <w:p w:rsidR="00000000" w:rsidDel="00000000" w:rsidP="00000000" w:rsidRDefault="00000000" w:rsidRPr="00000000" w14:paraId="00000039">
      <w:pPr>
        <w:spacing w:after="0" w:lineRule="auto"/>
        <w:jc w:val="center"/>
        <w:rPr/>
      </w:pPr>
      <w:r w:rsidDel="00000000" w:rsidR="00000000" w:rsidRPr="00000000">
        <w:rPr>
          <w:b w:val="1"/>
          <w:bCs w:val="1"/>
          <w:i w:val="1"/>
          <w:iCs w:val="1"/>
          <w:color w:val="cc0000"/>
          <w:sz w:val="26"/>
          <w:szCs w:val="26"/>
          <w:rtl w:val="0"/>
        </w:rPr>
        <w:t xml:space="preserve">Cost savings program offers ALL 3 packages: 1st Year $500 and 2nd Year $300</w:t>
      </w:r>
      <w:r w:rsidDel="00000000" w:rsidR="00000000" w:rsidRPr="00000000">
        <w:rPr>
          <w:rtl w:val="0"/>
        </w:rPr>
      </w:r>
    </w:p>
    <w:p w:rsidR="00000000" w:rsidDel="00000000" w:rsidP="00000000" w:rsidRDefault="00000000" w:rsidRPr="00000000" w14:paraId="0000003A">
      <w:pPr>
        <w:spacing w:after="0" w:lineRule="auto"/>
        <w:jc w:val="center"/>
        <w:rPr/>
      </w:pPr>
      <w:r w:rsidDel="00000000" w:rsidR="00000000" w:rsidRPr="00000000">
        <w:rPr>
          <w:rtl w:val="0"/>
        </w:rPr>
      </w:r>
    </w:p>
    <w:p w:rsidR="00000000" w:rsidDel="00000000" w:rsidP="00000000" w:rsidRDefault="00000000" w:rsidRPr="00000000" w14:paraId="0000003B">
      <w:pPr>
        <w:spacing w:after="0" w:lineRule="auto"/>
        <w:rPr>
          <w:b w:val="1"/>
          <w:bCs w:val="1"/>
          <w:sz w:val="24"/>
          <w:szCs w:val="24"/>
        </w:rPr>
      </w:pPr>
      <w:r w:rsidDel="00000000" w:rsidR="00000000" w:rsidRPr="00000000">
        <w:rPr>
          <w:b w:val="1"/>
          <w:bCs w:val="1"/>
          <w:sz w:val="24"/>
          <w:szCs w:val="24"/>
          <w:rtl w:val="0"/>
        </w:rPr>
        <w:t xml:space="preserve">BANNER ADVERTISEMENT: 1st Year $300  2nd Year $150</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pPr>
      <w:r w:rsidDel="00000000" w:rsidR="00000000" w:rsidRPr="00000000">
        <w:rPr>
          <w:rtl w:val="0"/>
        </w:rPr>
        <w:t xml:space="preserve">3 x 5 Full Color metal composite sign with your business logo and contact information which will hang prominently in Veterans Park  on the fence of one of our diamonds.</w:t>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b w:val="1"/>
          <w:bCs w:val="1"/>
          <w:sz w:val="24"/>
          <w:szCs w:val="24"/>
        </w:rPr>
      </w:pPr>
      <w:r w:rsidDel="00000000" w:rsidR="00000000" w:rsidRPr="00000000">
        <w:rPr>
          <w:b w:val="1"/>
          <w:bCs w:val="1"/>
          <w:sz w:val="24"/>
          <w:szCs w:val="24"/>
          <w:rtl w:val="0"/>
        </w:rPr>
        <w:t xml:space="preserve">FAN GEAR T-SHIRT:  1st Year $200  2nd Year $150 </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pPr>
      <w:r w:rsidDel="00000000" w:rsidR="00000000" w:rsidRPr="00000000">
        <w:rPr>
          <w:rtl w:val="0"/>
        </w:rPr>
        <w:t xml:space="preserve">Your business logo will be added to the back of our annual fan gear t-shirt that is given out to all players, board, and available for purchase for coaches and family members. </w:t>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b w:val="1"/>
          <w:bCs w:val="1"/>
          <w:sz w:val="24"/>
          <w:szCs w:val="24"/>
        </w:rPr>
      </w:pPr>
      <w:r w:rsidDel="00000000" w:rsidR="00000000" w:rsidRPr="00000000">
        <w:rPr>
          <w:b w:val="1"/>
          <w:bCs w:val="1"/>
          <w:sz w:val="24"/>
          <w:szCs w:val="24"/>
          <w:rtl w:val="0"/>
        </w:rPr>
        <w:t xml:space="preserve">INTERNET ADVERTISEMENT ON BGSL WEBSITE: $50.00 Annually</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numPr>
          <w:ilvl w:val="0"/>
          <w:numId w:val="1"/>
        </w:numPr>
        <w:spacing w:after="0" w:lineRule="auto"/>
        <w:ind w:left="720" w:hanging="360"/>
        <w:rPr/>
      </w:pPr>
      <w:r w:rsidDel="00000000" w:rsidR="00000000" w:rsidRPr="00000000">
        <w:rPr>
          <w:rtl w:val="0"/>
        </w:rPr>
        <w:t xml:space="preserve">Your business logo that can link to your website posted on our home page of </w:t>
      </w:r>
      <w:hyperlink r:id="rId13">
        <w:r w:rsidDel="00000000" w:rsidR="00000000" w:rsidRPr="00000000">
          <w:rPr>
            <w:color w:val="0563c1"/>
            <w:u w:val="single"/>
            <w:rtl w:val="0"/>
          </w:rPr>
          <w:t xml:space="preserve">www.berkeleygirlssoftball.com</w:t>
        </w:r>
      </w:hyperlink>
      <w:r w:rsidDel="00000000" w:rsidR="00000000" w:rsidRPr="00000000">
        <w:rPr>
          <w:rtl w:val="0"/>
        </w:rPr>
        <w:t xml:space="preserve"> under our sponsors,  for 1 year</w:t>
      </w:r>
    </w:p>
    <w:p w:rsidR="00000000" w:rsidDel="00000000" w:rsidP="00000000" w:rsidRDefault="00000000" w:rsidRPr="00000000" w14:paraId="00000046">
      <w:pPr>
        <w:spacing w:after="0" w:lineRule="auto"/>
        <w:rPr>
          <w:b w:val="1"/>
          <w:bCs w:val="1"/>
          <w:sz w:val="28"/>
          <w:szCs w:val="28"/>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b w:val="1"/>
          <w:bCs w:val="1"/>
          <w:sz w:val="28"/>
          <w:szCs w:val="28"/>
          <w:rtl w:val="0"/>
        </w:rPr>
        <w:t xml:space="preserve">Please email all artwork to the email above.</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u w:val="single"/>
        </w:rPr>
      </w:pPr>
      <w:r w:rsidDel="00000000" w:rsidR="00000000" w:rsidRPr="00000000">
        <w:rPr>
          <w:rtl w:val="0"/>
        </w:rPr>
        <w:t xml:space="preserve">Business Name: ____________________________________________________</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t xml:space="preserve">Contact Person: ____________________________________________________</w:t>
      </w:r>
    </w:p>
    <w:p w:rsidR="00000000" w:rsidDel="00000000" w:rsidP="00000000" w:rsidRDefault="00000000" w:rsidRPr="00000000" w14:paraId="0000004C">
      <w:pPr>
        <w:spacing w:after="0" w:lineRule="auto"/>
        <w:rPr/>
      </w:pP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t xml:space="preserve">Phone Number: ____________________________________________________</w:t>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t xml:space="preserve">Address: __________________________________________________________</w:t>
      </w:r>
    </w:p>
    <w:p w:rsidR="00000000" w:rsidDel="00000000" w:rsidP="00000000" w:rsidRDefault="00000000" w:rsidRPr="00000000" w14:paraId="00000050">
      <w:pPr>
        <w:spacing w:after="0" w:lineRule="auto"/>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t xml:space="preserve">Email: ____________________________________________________________</w:t>
      </w:r>
    </w:p>
    <w:p w:rsidR="00000000" w:rsidDel="00000000" w:rsidP="00000000" w:rsidRDefault="00000000" w:rsidRPr="00000000" w14:paraId="00000052">
      <w:pPr>
        <w:spacing w:after="0" w:lineRule="auto"/>
        <w:rPr>
          <w:highlight w:val="black"/>
        </w:rPr>
      </w:pP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tl w:val="0"/>
        </w:rPr>
        <w:t xml:space="preserve">Amount: First year: __________</w:t>
        <w:tab/>
        <w:tab/>
        <w:t xml:space="preserve">Second Year: __________</w:t>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Method of Payment: __________ CASH __________ CHECK#___________</w:t>
      </w:r>
    </w:p>
    <w:p w:rsidR="00000000" w:rsidDel="00000000" w:rsidP="00000000" w:rsidRDefault="00000000" w:rsidRPr="00000000" w14:paraId="00000056">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b w:val="1"/>
        <w:bCs w:val="1"/>
        <w:color w:val="7e0001"/>
        <w:sz w:val="44"/>
        <w:szCs w:val="44"/>
        <w:rtl w:val="0"/>
      </w:rPr>
      <w:t xml:space="preserve">Berkeley Girls Softball League </w:t>
    </w:r>
    <w:r w:rsidDel="00000000" w:rsidR="00000000" w:rsidRPr="00000000">
      <w:rPr>
        <w:color w:val="7e0001"/>
        <w:sz w:val="32"/>
        <w:szCs w:val="32"/>
        <w:rtl w:val="0"/>
      </w:rPr>
      <w:t xml:space="preserve">     </w:t>
    </w:r>
    <w:r w:rsidDel="00000000" w:rsidR="00000000" w:rsidRPr="00000000">
      <w:rPr>
        <w:color w:val="000000"/>
      </w:rPr>
      <w:drawing>
        <wp:inline distB="0" distT="0" distL="0" distR="0">
          <wp:extent cx="1386101" cy="595313"/>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386101" cy="5953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yperlink" Target="http://www.berkeleygirlssoftball.com"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berkeleygirlssoftball.com" TargetMode="Externa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